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18579031" w14:textId="30322DE0" w:rsidR="00754729" w:rsidRPr="00E85B0C" w:rsidRDefault="00B578E2" w:rsidP="00871434">
      <w:pPr>
        <w:pStyle w:val="Heading2"/>
        <w:jc w:val="center"/>
        <w:rPr>
          <w:rFonts w:asciiTheme="minorHAnsi" w:hAnsiTheme="minorHAnsi" w:cstheme="minorHAnsi"/>
        </w:rPr>
      </w:pPr>
      <w:r w:rsidRPr="00E85B0C">
        <w:rPr>
          <w:rFonts w:asciiTheme="minorHAnsi" w:hAnsiTheme="minorHAnsi" w:cstheme="minorHAnsi"/>
        </w:rPr>
        <w:t>BURNLEY GROUP PRACTICE</w:t>
      </w:r>
      <w:r w:rsidR="00754729" w:rsidRPr="00E85B0C">
        <w:rPr>
          <w:rFonts w:asciiTheme="minorHAnsi" w:hAnsiTheme="minorHAnsi" w:cstheme="minorHAnsi"/>
        </w:rPr>
        <w:t xml:space="preserve"> </w:t>
      </w:r>
      <w:r w:rsidR="00E85B0C">
        <w:rPr>
          <w:rFonts w:asciiTheme="minorHAnsi" w:hAnsiTheme="minorHAnsi" w:cstheme="minorHAnsi"/>
        </w:rPr>
        <w:t>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4A9921C0"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B578E2">
        <w:rPr>
          <w:rFonts w:asciiTheme="minorHAnsi" w:hAnsiTheme="minorHAnsi" w:cstheme="minorHAnsi"/>
        </w:rPr>
        <w:t>BURNLEY GROUP PRACTICE</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4888BA7F" w:rsidR="00E37206" w:rsidRPr="003A3075" w:rsidRDefault="00B578E2" w:rsidP="00E37206">
      <w:pPr>
        <w:widowControl w:val="0"/>
        <w:spacing w:after="280"/>
        <w:rPr>
          <w:rFonts w:asciiTheme="minorHAnsi" w:hAnsiTheme="minorHAnsi" w:cstheme="minorHAnsi"/>
        </w:rPr>
      </w:pPr>
      <w:r>
        <w:rPr>
          <w:rFonts w:asciiTheme="minorHAnsi" w:hAnsiTheme="minorHAnsi" w:cstheme="minorHAnsi"/>
        </w:rPr>
        <w:t>BURNLEY GROUP PRACTICE</w:t>
      </w:r>
      <w:r w:rsidR="00E37206" w:rsidRPr="003A3075">
        <w:rPr>
          <w:rFonts w:asciiTheme="minorHAnsi" w:hAnsiTheme="minorHAnsi" w:cstheme="minorHAnsi"/>
        </w:rPr>
        <w:t xml:space="preserve"> 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6586389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w:t>
      </w:r>
      <w:r w:rsidR="003277CE">
        <w:rPr>
          <w:rFonts w:asciiTheme="minorHAnsi" w:hAnsiTheme="minorHAnsi" w:cstheme="minorHAnsi"/>
        </w:rPr>
        <w:t>Burnley Group Practice,</w:t>
      </w:r>
      <w:r>
        <w:rPr>
          <w:rFonts w:asciiTheme="minorHAnsi" w:hAnsiTheme="minorHAnsi" w:cstheme="minorHAnsi"/>
        </w:rPr>
        <w:t xml:space="preserve"> ST PETERS CENTRE, 3RD FLOOR CHURCH STREET, BURNLEY, LANCASHIRE  BB11 2DL</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22C68364"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BURNLEY GROUP PRACTICE</w:t>
      </w:r>
      <w:r w:rsidRPr="00B9097C">
        <w:rPr>
          <w:rFonts w:asciiTheme="minorHAnsi" w:hAnsiTheme="minorHAnsi" w:cstheme="minorHAnsi"/>
        </w:rPr>
        <w:t xml:space="preserve"> 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5F4AA0AA" w14:textId="77777777" w:rsidR="00414D6B" w:rsidRDefault="00414D6B" w:rsidP="00B9097C">
      <w:pPr>
        <w:spacing w:after="0" w:line="240" w:lineRule="auto"/>
        <w:rPr>
          <w:rFonts w:asciiTheme="minorHAnsi" w:hAnsiTheme="minorHAnsi" w:cstheme="minorHAnsi"/>
          <w:b/>
          <w:bCs/>
        </w:rPr>
      </w:pPr>
    </w:p>
    <w:p w14:paraId="753B822B" w14:textId="77777777" w:rsidR="00414D6B" w:rsidRDefault="00414D6B" w:rsidP="00B9097C">
      <w:pPr>
        <w:spacing w:after="0" w:line="240" w:lineRule="auto"/>
        <w:rPr>
          <w:rFonts w:asciiTheme="minorHAnsi" w:hAnsiTheme="minorHAnsi" w:cstheme="minorHAnsi"/>
          <w:b/>
          <w:bCs/>
        </w:rPr>
      </w:pP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w:t>
      </w:r>
      <w:r w:rsidRPr="003A3075">
        <w:rPr>
          <w:rFonts w:asciiTheme="minorHAnsi" w:hAnsiTheme="minorHAnsi" w:cstheme="minorHAnsi"/>
        </w:rPr>
        <w:lastRenderedPageBreak/>
        <w:t xml:space="preserve">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1F726EB5"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 xml:space="preserve">your GP may be able to offer you additional services.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2FB7B3A7" w14:textId="7283989A" w:rsidR="00375DD1" w:rsidRPr="003A3075" w:rsidRDefault="00375DD1" w:rsidP="003C5E88">
      <w:pPr>
        <w:widowControl w:val="0"/>
        <w:rPr>
          <w:rFonts w:asciiTheme="minorHAnsi" w:hAnsiTheme="minorHAnsi" w:cstheme="minorHAnsi"/>
        </w:rPr>
      </w:pPr>
      <w:r w:rsidRPr="003277CE">
        <w:rPr>
          <w:rFonts w:asciiTheme="minorHAnsi" w:hAnsiTheme="minorHAnsi" w:cstheme="minorHAnsi"/>
        </w:rPr>
        <w:t xml:space="preserve">Our data processor for Risk Stratification is: </w:t>
      </w:r>
      <w:r w:rsidR="003277CE" w:rsidRPr="003277CE">
        <w:rPr>
          <w:rFonts w:asciiTheme="minorHAnsi" w:hAnsiTheme="minorHAnsi" w:cstheme="minorHAnsi"/>
        </w:rPr>
        <w:t>Midlands</w:t>
      </w:r>
      <w:r w:rsidR="003277CE" w:rsidRPr="005C7ABF">
        <w:rPr>
          <w:rFonts w:asciiTheme="minorHAnsi" w:hAnsiTheme="minorHAnsi" w:cstheme="minorHAnsi"/>
        </w:rPr>
        <w:t xml:space="preserve"> </w:t>
      </w:r>
      <w:r w:rsidR="003277CE">
        <w:rPr>
          <w:rFonts w:asciiTheme="minorHAnsi" w:hAnsiTheme="minorHAnsi" w:cstheme="minorHAnsi"/>
        </w:rPr>
        <w:t>and Lancashire CSU / Aristotle, EMIS</w:t>
      </w: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lastRenderedPageBreak/>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7EB1D2F7"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 xml:space="preserve">representative UK population health dataset.  You can opt out of your information being used for research purposes at any time </w:t>
      </w:r>
      <w:r w:rsidR="006660BA">
        <w:rPr>
          <w:rFonts w:asciiTheme="minorHAnsi" w:hAnsiTheme="minorHAnsi" w:cstheme="minorHAnsi"/>
          <w:color w:val="333333"/>
          <w:shd w:val="clear" w:color="auto" w:fill="FFFFFF"/>
        </w:rPr>
        <w:t xml:space="preserve">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47156017" w:rsidR="00F134B6" w:rsidRDefault="004F1107" w:rsidP="00716E29">
      <w:pPr>
        <w:spacing w:before="126" w:after="126" w:line="300" w:lineRule="atLeast"/>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47624713" w14:textId="7BFC789B"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225E3872" w14:textId="28CD7B9B"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13A82A69" w14:textId="10954CEB"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356FAC14" w14:textId="13AB62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18293C02" w14:textId="1FDC072C"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prevent the spread of infectious </w:t>
      </w:r>
      <w:r w:rsidR="00900797" w:rsidRPr="00A6189B">
        <w:rPr>
          <w:rFonts w:asciiTheme="minorHAnsi" w:hAnsiTheme="minorHAnsi" w:cstheme="minorHAnsi"/>
        </w:rPr>
        <w:t>diseases.</w:t>
      </w:r>
    </w:p>
    <w:p w14:paraId="00EFC9CF" w14:textId="7DDCEF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lastRenderedPageBreak/>
        <w:t xml:space="preserve">identify new treatments and medicines through health </w:t>
      </w:r>
      <w:r w:rsidR="00900797" w:rsidRPr="00A6189B">
        <w:rPr>
          <w:rFonts w:asciiTheme="minorHAnsi" w:hAnsiTheme="minorHAnsi" w:cstheme="minorHAnsi"/>
        </w:rPr>
        <w:t>research.</w:t>
      </w:r>
    </w:p>
    <w:p w14:paraId="31DD0934" w14:textId="4D6417BD"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07B6DDA2"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0D61417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671A525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77D64B81" w14:textId="350983B0"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731B7F4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00EFE5D3"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264536B"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2"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3"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4"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1FABD61C" w14:textId="752E7F5F" w:rsidR="00A41EDA" w:rsidRDefault="00E407E1" w:rsidP="00E407E1">
      <w:pPr>
        <w:pStyle w:val="Heading3"/>
        <w:rPr>
          <w:b/>
          <w:bCs/>
        </w:rPr>
      </w:pPr>
      <w:r w:rsidRPr="00EF77B9">
        <w:rPr>
          <w:b/>
          <w:bCs/>
        </w:rPr>
        <w:t xml:space="preserve">What data is shared </w:t>
      </w:r>
      <w:r w:rsidR="00EF77B9" w:rsidRPr="00EF77B9">
        <w:rPr>
          <w:b/>
          <w:bCs/>
        </w:rPr>
        <w:t>about you with NHS Digital?</w:t>
      </w:r>
    </w:p>
    <w:p w14:paraId="016AEB80" w14:textId="6B4DFA09"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F03DB6">
        <w:rPr>
          <w:rFonts w:asciiTheme="minorHAnsi" w:eastAsia="Times New Roman" w:hAnsiTheme="minorHAnsi" w:cstheme="minorHAnsi"/>
          <w:lang w:eastAsia="en-GB"/>
        </w:rPr>
        <w:t>D</w:t>
      </w:r>
      <w:r w:rsidRPr="000D6BD0">
        <w:rPr>
          <w:rFonts w:asciiTheme="minorHAnsi" w:eastAsia="Times New Roman" w:hAnsiTheme="minorHAnsi" w:cstheme="minorHAnsi"/>
          <w:lang w:eastAsia="en-GB"/>
        </w:rPr>
        <w:t xml:space="preserve">ata will be shared from </w:t>
      </w:r>
      <w:r w:rsidRPr="000D6BD0">
        <w:rPr>
          <w:rFonts w:asciiTheme="minorHAnsi" w:eastAsia="Times New Roman" w:hAnsiTheme="minorHAnsi" w:cstheme="minorHAnsi"/>
          <w:b/>
          <w:bCs/>
          <w:u w:val="single"/>
          <w:lang w:eastAsia="en-GB"/>
        </w:rPr>
        <w:t xml:space="preserve">1 </w:t>
      </w:r>
      <w:r w:rsidR="00B224CC">
        <w:rPr>
          <w:rFonts w:asciiTheme="minorHAnsi" w:eastAsia="Times New Roman" w:hAnsiTheme="minorHAnsi" w:cstheme="minorHAnsi"/>
          <w:b/>
          <w:bCs/>
          <w:u w:val="single"/>
          <w:lang w:eastAsia="en-GB"/>
        </w:rPr>
        <w:t xml:space="preserve">September </w:t>
      </w:r>
      <w:r w:rsidRPr="000D6BD0">
        <w:rPr>
          <w:rFonts w:asciiTheme="minorHAnsi" w:eastAsia="Times New Roman" w:hAnsiTheme="minorHAnsi" w:cstheme="minorHAnsi"/>
          <w:b/>
          <w:bCs/>
          <w:u w:val="single"/>
          <w:lang w:eastAsia="en-GB"/>
        </w:rPr>
        <w:t>2021</w:t>
      </w:r>
      <w:r w:rsidRPr="000D6BD0">
        <w:rPr>
          <w:rFonts w:asciiTheme="minorHAnsi" w:eastAsia="Times New Roman" w:hAnsiTheme="minorHAnsi" w:cstheme="minorHAnsi"/>
          <w:lang w:eastAsia="en-GB"/>
        </w:rPr>
        <w:t>. Data may be shared from the GP medical records about:</w:t>
      </w:r>
    </w:p>
    <w:p w14:paraId="7DD92E8A" w14:textId="3E5E4127"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any living patient registered at a GP practice in England when the collection started - this includes children and </w:t>
      </w:r>
      <w:r w:rsidRPr="00F03DB6">
        <w:rPr>
          <w:rFonts w:asciiTheme="minorHAnsi" w:eastAsia="Times New Roman" w:hAnsiTheme="minorHAnsi" w:cstheme="minorHAnsi"/>
          <w:lang w:eastAsia="en-GB"/>
        </w:rPr>
        <w:t>adults.</w:t>
      </w:r>
    </w:p>
    <w:p w14:paraId="0FDB6850" w14:textId="5F47254B"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any patient who died after this data sharing started</w:t>
      </w:r>
      <w:r w:rsidR="00F03DB6">
        <w:rPr>
          <w:rFonts w:asciiTheme="minorHAnsi" w:eastAsia="Times New Roman" w:hAnsiTheme="minorHAnsi" w:cstheme="minorHAnsi"/>
          <w:lang w:eastAsia="en-GB"/>
        </w:rPr>
        <w:t xml:space="preserve"> </w:t>
      </w:r>
      <w:r w:rsidRPr="000D6BD0">
        <w:rPr>
          <w:rFonts w:asciiTheme="minorHAnsi" w:eastAsia="Times New Roman" w:hAnsiTheme="minorHAnsi" w:cstheme="minorHAnsi"/>
          <w:lang w:eastAsia="en-GB"/>
        </w:rPr>
        <w:t xml:space="preserve">and was previously registered at a GP practice in England when the data collection </w:t>
      </w:r>
      <w:r w:rsidR="00F03DB6" w:rsidRPr="00F03DB6">
        <w:rPr>
          <w:rFonts w:asciiTheme="minorHAnsi" w:eastAsia="Times New Roman" w:hAnsiTheme="minorHAnsi" w:cstheme="minorHAnsi"/>
          <w:lang w:eastAsia="en-GB"/>
        </w:rPr>
        <w:t>started.</w:t>
      </w:r>
    </w:p>
    <w:p w14:paraId="6F3D6D99" w14:textId="531A8A1E"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We will not share your name or where you live. Any other data that could directly identify you, for example your NHS number, General Practice Local Patient Number, full </w:t>
      </w:r>
      <w:r w:rsidR="00F03DB6" w:rsidRPr="00F03DB6">
        <w:rPr>
          <w:rFonts w:asciiTheme="minorHAnsi" w:eastAsia="Times New Roman" w:hAnsiTheme="minorHAnsi" w:cstheme="minorHAnsi"/>
          <w:lang w:eastAsia="en-GB"/>
        </w:rPr>
        <w:t>postcode,</w:t>
      </w:r>
      <w:r w:rsidRPr="000D6BD0">
        <w:rPr>
          <w:rFonts w:asciiTheme="minorHAnsi" w:eastAsia="Times New Roman" w:hAnsiTheme="minorHAnsi" w:cstheme="minorHAnsi"/>
          <w:lang w:eastAsia="en-GB"/>
        </w:rPr>
        <w:t xml:space="preserve"> and date of birth, is replaced with unique codes which are produced by de-identification software before the data is shared with NHS Digital.</w:t>
      </w:r>
    </w:p>
    <w:p w14:paraId="40F5E834" w14:textId="77777777" w:rsidR="00457041" w:rsidRPr="00457041" w:rsidRDefault="000D6BD0" w:rsidP="00457041">
      <w:pPr>
        <w:pStyle w:val="nhsd-t-body"/>
        <w:rPr>
          <w:rFonts w:asciiTheme="minorHAnsi" w:hAnsiTheme="minorHAnsi" w:cstheme="minorHAnsi"/>
          <w:sz w:val="22"/>
          <w:szCs w:val="22"/>
        </w:rPr>
      </w:pPr>
      <w:r w:rsidRPr="000D6BD0">
        <w:rPr>
          <w:rFonts w:asciiTheme="minorHAnsi" w:hAnsiTheme="minorHAnsi" w:cstheme="minorHAnsi"/>
          <w:sz w:val="22"/>
          <w:szCs w:val="22"/>
        </w:rPr>
        <w:t xml:space="preserve">This process is called </w:t>
      </w:r>
      <w:r w:rsidRPr="000D6BD0">
        <w:rPr>
          <w:rFonts w:asciiTheme="minorHAnsi" w:hAnsiTheme="minorHAnsi" w:cstheme="minorHAnsi"/>
          <w:b/>
          <w:bCs/>
          <w:sz w:val="22"/>
          <w:szCs w:val="22"/>
        </w:rPr>
        <w:t>pseudonymisation</w:t>
      </w:r>
      <w:r w:rsidRPr="000D6BD0">
        <w:rPr>
          <w:rFonts w:asciiTheme="minorHAnsi" w:hAnsiTheme="minorHAnsi" w:cstheme="minorHAnsi"/>
          <w:sz w:val="22"/>
          <w:szCs w:val="22"/>
        </w:rPr>
        <w:t xml:space="preserve"> and means that no one will be able to directly identify you in the data. </w:t>
      </w:r>
      <w:r w:rsidR="00450CB3" w:rsidRPr="00450CB3">
        <w:rPr>
          <w:rFonts w:asciiTheme="minorHAnsi" w:hAnsiTheme="minorHAnsi" w:cstheme="minorHAnsi"/>
          <w:spacing w:val="-4"/>
          <w:sz w:val="22"/>
          <w:szCs w:val="22"/>
        </w:rPr>
        <w:t>NHS Digital will be able to use the same software to convert the unique codes back to data that could directly identify you in certain circumstances, and where there is a valid legal reason. Only NHS Digital has the ability to do this</w:t>
      </w:r>
      <w:r w:rsidR="00450CB3" w:rsidRPr="00457041">
        <w:rPr>
          <w:rFonts w:asciiTheme="minorHAnsi" w:hAnsiTheme="minorHAnsi" w:cstheme="minorHAnsi"/>
          <w:spacing w:val="-4"/>
          <w:sz w:val="22"/>
          <w:szCs w:val="22"/>
        </w:rPr>
        <w:t>.</w:t>
      </w:r>
      <w:r w:rsidR="00457041" w:rsidRPr="00457041">
        <w:rPr>
          <w:rFonts w:asciiTheme="minorHAnsi" w:hAnsiTheme="minorHAnsi" w:cstheme="minorHAnsi"/>
          <w:spacing w:val="-4"/>
          <w:sz w:val="22"/>
          <w:szCs w:val="22"/>
        </w:rPr>
        <w:t xml:space="preserve">  </w:t>
      </w:r>
      <w:r w:rsidR="00457041" w:rsidRPr="00457041">
        <w:rPr>
          <w:rFonts w:asciiTheme="minorHAnsi" w:hAnsiTheme="minorHAnsi" w:cstheme="minorHAnsi"/>
          <w:sz w:val="22"/>
          <w:szCs w:val="22"/>
        </w:rPr>
        <w:t>An example would be where you consent to your identifiable data being shared with a research project or clinical trial in which you are participating, as they need to know the data is about you.</w:t>
      </w:r>
    </w:p>
    <w:p w14:paraId="36CE893D" w14:textId="4045B005" w:rsidR="00457041" w:rsidRDefault="00457041" w:rsidP="00457041">
      <w:pPr>
        <w:pStyle w:val="nhsd-t-body"/>
        <w:rPr>
          <w:rFonts w:asciiTheme="minorHAnsi" w:hAnsiTheme="minorHAnsi" w:cstheme="minorHAnsi"/>
          <w:color w:val="3F525F"/>
          <w:sz w:val="22"/>
          <w:szCs w:val="22"/>
        </w:rPr>
      </w:pPr>
      <w:r w:rsidRPr="00457041">
        <w:rPr>
          <w:rFonts w:asciiTheme="minorHAnsi" w:hAnsiTheme="minorHAnsi" w:cstheme="minorHAnsi"/>
          <w:sz w:val="22"/>
          <w:szCs w:val="22"/>
        </w:rPr>
        <w:t>For more information about when NHS Digital may be able to re-identify the data, and how NHS Digital will use your data see the</w:t>
      </w:r>
      <w:r w:rsidRPr="00457041">
        <w:rPr>
          <w:rFonts w:ascii="Arial" w:hAnsi="Arial" w:cs="Arial"/>
          <w:sz w:val="27"/>
          <w:szCs w:val="27"/>
        </w:rPr>
        <w:t> </w:t>
      </w:r>
      <w:hyperlink r:id="rId15" w:history="1">
        <w:r w:rsidRPr="00457041">
          <w:rPr>
            <w:rStyle w:val="Hyperlink"/>
            <w:rFonts w:asciiTheme="minorHAnsi" w:hAnsiTheme="minorHAnsi" w:cstheme="minorHAnsi"/>
            <w:color w:val="005BBB"/>
            <w:sz w:val="22"/>
            <w:szCs w:val="22"/>
            <w:u w:val="none"/>
          </w:rPr>
          <w:t>NHS Digital General Practice Data for Planning and Research Transparency Notice</w:t>
        </w:r>
      </w:hyperlink>
      <w:r w:rsidRPr="00457041">
        <w:rPr>
          <w:rFonts w:asciiTheme="minorHAnsi" w:hAnsiTheme="minorHAnsi" w:cstheme="minorHAnsi"/>
          <w:color w:val="3F525F"/>
          <w:sz w:val="22"/>
          <w:szCs w:val="22"/>
        </w:rPr>
        <w:t>.</w:t>
      </w:r>
    </w:p>
    <w:p w14:paraId="6510A70C" w14:textId="1BB3A5B0" w:rsidR="000F3733" w:rsidRPr="000F3733" w:rsidRDefault="000F3733" w:rsidP="000F3733">
      <w:pPr>
        <w:pStyle w:val="Heading3"/>
      </w:pPr>
      <w:r w:rsidRPr="000F3733">
        <w:rPr>
          <w:rStyle w:val="Strong"/>
        </w:rPr>
        <w:lastRenderedPageBreak/>
        <w:t>Opting Out</w:t>
      </w:r>
    </w:p>
    <w:p w14:paraId="49051032" w14:textId="7F3644C4"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79EE6ADA" w14:textId="6FC64986" w:rsidR="006A2BBD" w:rsidRPr="006A2BBD"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763018E0" w14:textId="77777777" w:rsidR="003B49A7" w:rsidRDefault="003B49A7" w:rsidP="006A2BBD">
      <w:pPr>
        <w:pStyle w:val="nhsd-t-body"/>
        <w:rPr>
          <w:rFonts w:asciiTheme="minorHAnsi" w:hAnsiTheme="minorHAnsi" w:cstheme="minorHAnsi"/>
          <w:sz w:val="22"/>
          <w:szCs w:val="22"/>
        </w:rPr>
      </w:pPr>
    </w:p>
    <w:p w14:paraId="4A8634BE" w14:textId="586A043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NHS Digital will not collect any patient data for patients who have already registered a Type 1 Opt-in line with current policy. If this changes patients who have registered a Type 1 Opt-out will be informed.</w:t>
      </w:r>
    </w:p>
    <w:p w14:paraId="19A2272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70C22B68" w14:textId="2950C35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xml:space="preserve"> to </w:t>
      </w:r>
      <w:r w:rsidR="0099645C">
        <w:rPr>
          <w:rFonts w:asciiTheme="minorHAnsi" w:hAnsiTheme="minorHAnsi" w:cstheme="minorHAnsi"/>
          <w:sz w:val="22"/>
          <w:szCs w:val="22"/>
        </w:rPr>
        <w:t>us</w:t>
      </w:r>
      <w:r w:rsidRPr="006A2BBD">
        <w:rPr>
          <w:rFonts w:asciiTheme="minorHAnsi" w:hAnsiTheme="minorHAnsi" w:cstheme="minorHAnsi"/>
          <w:sz w:val="22"/>
          <w:szCs w:val="22"/>
        </w:rPr>
        <w:t xml:space="preserve"> practice </w:t>
      </w:r>
      <w:r w:rsidRPr="006A2BBD">
        <w:rPr>
          <w:rStyle w:val="Strong"/>
          <w:rFonts w:asciiTheme="minorHAnsi" w:eastAsia="Calibri" w:hAnsiTheme="minorHAnsi" w:cstheme="minorHAnsi"/>
          <w:sz w:val="22"/>
          <w:szCs w:val="22"/>
        </w:rPr>
        <w:t xml:space="preserve">by </w:t>
      </w:r>
      <w:r w:rsidR="003B49A7">
        <w:rPr>
          <w:rStyle w:val="Strong"/>
          <w:rFonts w:asciiTheme="minorHAnsi" w:eastAsia="Calibri" w:hAnsiTheme="minorHAnsi" w:cstheme="minorHAnsi"/>
          <w:sz w:val="22"/>
          <w:szCs w:val="22"/>
        </w:rPr>
        <w:t xml:space="preserve">1 September </w:t>
      </w:r>
      <w:r w:rsidRPr="006A2BBD">
        <w:rPr>
          <w:rStyle w:val="Strong"/>
          <w:rFonts w:asciiTheme="minorHAnsi" w:eastAsia="Calibri" w:hAnsiTheme="minorHAnsi" w:cstheme="minorHAnsi"/>
          <w:sz w:val="22"/>
          <w:szCs w:val="22"/>
        </w:rPr>
        <w:t>2021</w:t>
      </w:r>
      <w:r w:rsidRPr="006A2BBD">
        <w:rPr>
          <w:rFonts w:asciiTheme="minorHAnsi" w:hAnsiTheme="minorHAnsi" w:cstheme="minorHAnsi"/>
          <w:sz w:val="22"/>
          <w:szCs w:val="22"/>
        </w:rPr>
        <w:t xml:space="preserve"> to allow time for processing it.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6408388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14:paraId="2A6CAA38" w14:textId="5CEAEC76"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3B7E5D82" w14:textId="16525EF6" w:rsidR="0099645C" w:rsidRDefault="003D6302" w:rsidP="003D6302">
      <w:pPr>
        <w:pStyle w:val="Heading3"/>
        <w:rPr>
          <w:b/>
          <w:bCs/>
        </w:rPr>
      </w:pPr>
      <w:r w:rsidRPr="003D6302">
        <w:rPr>
          <w:b/>
          <w:bCs/>
        </w:rPr>
        <w:t>National Data Opt-Out</w:t>
      </w:r>
    </w:p>
    <w:p w14:paraId="712B8783" w14:textId="77777777" w:rsidR="00F03FBA" w:rsidRPr="00F03FBA" w:rsidRDefault="00F03FBA" w:rsidP="00F03FBA">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2DFA9198" w14:textId="1173AF67" w:rsidR="00F03FBA" w:rsidRPr="00F03FBA"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00B0485E" w14:textId="1CBA99C5" w:rsidR="00F03FBA" w:rsidRPr="001967C6"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lastRenderedPageBreak/>
        <w:t xml:space="preserve">From </w:t>
      </w:r>
      <w:r w:rsidRPr="00F03FBA">
        <w:rPr>
          <w:rFonts w:asciiTheme="minorHAnsi" w:hAnsiTheme="minorHAnsi" w:cstheme="minorHAnsi"/>
          <w:b/>
          <w:bCs/>
          <w:sz w:val="22"/>
          <w:szCs w:val="22"/>
        </w:rPr>
        <w:t>1 October 2021</w:t>
      </w:r>
      <w:r w:rsidRPr="00F03FBA">
        <w:rPr>
          <w:rFonts w:asciiTheme="minorHAnsi" w:hAnsiTheme="minorHAnsi" w:cstheme="minorHAnsi"/>
          <w:sz w:val="22"/>
          <w:szCs w:val="22"/>
        </w:rPr>
        <w:t xml:space="preserve">, the National Data Opt-out will also apply to any confidential patient information shared by the GP practice with other organisations for purposes except your individual care. It will not apply to this data being shared by GP practices with NHS Digital, as it is a legal 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1AD0A31C" w14:textId="77777777" w:rsidR="00647447" w:rsidRDefault="00F03FBA" w:rsidP="00F03FBA">
      <w:pPr>
        <w:pStyle w:val="nhsd-t-body"/>
        <w:rPr>
          <w:rFonts w:asciiTheme="minorHAnsi" w:hAnsiTheme="minorHAnsi" w:cstheme="minorHAnsi"/>
          <w:b/>
          <w:bCs/>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nhs.uk/your-nhs-data-matters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r w:rsidR="0012218A">
        <w:rPr>
          <w:rFonts w:asciiTheme="minorHAnsi" w:hAnsiTheme="minorHAnsi" w:cstheme="minorHAnsi"/>
          <w:b/>
          <w:bCs/>
          <w:sz w:val="22"/>
          <w:szCs w:val="22"/>
        </w:rPr>
        <w:t xml:space="preserve">  </w:t>
      </w:r>
    </w:p>
    <w:p w14:paraId="05D4F0F4" w14:textId="29436D9B" w:rsidR="00F03FBA" w:rsidRPr="00647447" w:rsidRDefault="0012218A" w:rsidP="00F03FBA">
      <w:pPr>
        <w:pStyle w:val="nhsd-t-body"/>
        <w:rPr>
          <w:rFonts w:asciiTheme="minorHAnsi" w:hAnsiTheme="minorHAnsi" w:cstheme="minorHAnsi"/>
          <w:color w:val="3F525F"/>
          <w:sz w:val="22"/>
          <w:szCs w:val="22"/>
        </w:rPr>
      </w:pPr>
      <w:r w:rsidRPr="00647447">
        <w:rPr>
          <w:rFonts w:asciiTheme="minorHAnsi" w:hAnsiTheme="minorHAnsi" w:cstheme="minorHAnsi"/>
          <w:sz w:val="22"/>
          <w:szCs w:val="22"/>
        </w:rPr>
        <w:t>You can also set you</w:t>
      </w:r>
      <w:r w:rsidR="00647447" w:rsidRPr="00647447">
        <w:rPr>
          <w:rFonts w:asciiTheme="minorHAnsi" w:hAnsiTheme="minorHAnsi" w:cstheme="minorHAnsi"/>
          <w:sz w:val="22"/>
          <w:szCs w:val="22"/>
        </w:rPr>
        <w:t>r opt-out preferences</w:t>
      </w:r>
      <w:r w:rsidRPr="00647447">
        <w:rPr>
          <w:rFonts w:asciiTheme="minorHAnsi" w:hAnsiTheme="minorHAnsi" w:cstheme="minorHAnsi"/>
          <w:sz w:val="22"/>
          <w:szCs w:val="22"/>
        </w:rPr>
        <w:t xml:space="preserve"> via the NHS App</w:t>
      </w:r>
      <w:r w:rsidR="00647447" w:rsidRPr="00647447">
        <w:rPr>
          <w:rFonts w:asciiTheme="minorHAnsi" w:hAnsiTheme="minorHAnsi" w:cstheme="minorHAnsi"/>
          <w:sz w:val="22"/>
          <w:szCs w:val="22"/>
        </w:rPr>
        <w:t xml:space="preserve"> if you are registered to use this application.</w:t>
      </w:r>
    </w:p>
    <w:p w14:paraId="7111D02B" w14:textId="77777777" w:rsidR="003D6302" w:rsidRPr="003D6302" w:rsidRDefault="003D6302" w:rsidP="003D6302"/>
    <w:p w14:paraId="5FF906BE" w14:textId="25CAFBC4" w:rsidR="0086044C" w:rsidRPr="000F3733" w:rsidRDefault="0086044C" w:rsidP="000F3733">
      <w:pPr>
        <w:rPr>
          <w:rFonts w:asciiTheme="minorHAnsi" w:hAnsiTheme="minorHAnsi" w:cstheme="minorHAnsi"/>
          <w:lang w:eastAsia="en-GB"/>
        </w:rPr>
      </w:pPr>
    </w:p>
    <w:p w14:paraId="6EE08EE5" w14:textId="77777777" w:rsidR="000F3733" w:rsidRPr="000F3733" w:rsidRDefault="000F3733" w:rsidP="000F3733">
      <w:pPr>
        <w:rPr>
          <w:lang w:eastAsia="en-GB"/>
        </w:rPr>
      </w:pPr>
    </w:p>
    <w:p w14:paraId="259B3BD7" w14:textId="432B8334"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9(2)(i)</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lastRenderedPageBreak/>
        <w:t>Third party processors</w:t>
      </w:r>
    </w:p>
    <w:p w14:paraId="224D6C28" w14:textId="7A77A238"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056EE7EE"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lastRenderedPageBreak/>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BURNLEY GROUP PRACTICE</w:t>
      </w:r>
      <w:r w:rsidR="009A2DD7" w:rsidRPr="003A3075">
        <w:rPr>
          <w:rFonts w:asciiTheme="minorHAnsi" w:hAnsiTheme="minorHAnsi" w:cstheme="minorHAnsi"/>
        </w:rPr>
        <w:t xml:space="preserve"> 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00942B2D"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PM to Complete</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518CF6E" w14:textId="669851DB" w:rsidR="002014AE" w:rsidRPr="003A6994" w:rsidRDefault="000104B3" w:rsidP="003A6994">
      <w:pPr>
        <w:widowControl w:val="0"/>
        <w:spacing w:after="280"/>
        <w:rPr>
          <w:rFonts w:asciiTheme="minorHAnsi" w:hAnsiTheme="minorHAnsi" w:cstheme="minorHAnsi"/>
          <w:b/>
          <w:bCs/>
        </w:rPr>
      </w:pPr>
      <w:r w:rsidRPr="003277CE">
        <w:rPr>
          <w:rFonts w:asciiTheme="minorHAnsi" w:hAnsiTheme="minorHAnsi" w:cstheme="minorHAnsi"/>
          <w:b/>
          <w:bCs/>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5585C37E"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 xml:space="preserve">there will be no change to the control of access to your data and the hosted service provider will not have any access to the decryption keys. AWS is one of the world’s largest cloud </w:t>
      </w:r>
      <w:r w:rsidRPr="003A3075">
        <w:rPr>
          <w:rFonts w:asciiTheme="minorHAnsi" w:hAnsiTheme="minorHAnsi" w:cstheme="minorHAnsi"/>
          <w:sz w:val="22"/>
          <w:szCs w:val="22"/>
        </w:rPr>
        <w:lastRenderedPageBreak/>
        <w:t>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1118949D" w14:textId="770A14E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59BF8A44" w14:textId="71B09517" w:rsidR="008A351A" w:rsidRPr="005F1B00" w:rsidRDefault="008A351A" w:rsidP="005F1B00">
      <w:pPr>
        <w:pStyle w:val="Heading3"/>
        <w:rPr>
          <w:b/>
          <w:bCs/>
        </w:rPr>
      </w:pPr>
      <w:r w:rsidRPr="005F1B00">
        <w:rPr>
          <w:b/>
          <w:bCs/>
        </w:rPr>
        <w:t>Shared Care Records</w:t>
      </w:r>
    </w:p>
    <w:p w14:paraId="246413B6" w14:textId="64BD827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299D7907" w14:textId="4F6FA9B7"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BURNLEY GROUP PRACTICE</w:t>
      </w:r>
      <w:r w:rsidR="00A87B6C" w:rsidRPr="003A3075">
        <w:rPr>
          <w:rFonts w:asciiTheme="minorHAnsi" w:hAnsiTheme="minorHAnsi" w:cstheme="minorHAnsi"/>
        </w:rPr>
        <w:t xml:space="preserve"> an appropriate contract will be established for the processing of your information.</w:t>
      </w:r>
    </w:p>
    <w:p w14:paraId="32B391A8" w14:textId="2DE7B033"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8616A9" w:rsidRDefault="008A351A" w:rsidP="008616A9">
      <w:pPr>
        <w:pStyle w:val="Heading3"/>
        <w:rPr>
          <w:b/>
          <w:bCs/>
        </w:rPr>
      </w:pPr>
      <w:r w:rsidRPr="008616A9">
        <w:rPr>
          <w:b/>
          <w:bCs/>
        </w:rPr>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4FCACC5E" w14:textId="75F99E66" w:rsidR="009B59F9" w:rsidRDefault="004F1107" w:rsidP="0020197A">
      <w:pPr>
        <w:widowControl w:val="0"/>
        <w:rPr>
          <w:rFonts w:asciiTheme="minorHAnsi" w:hAnsiTheme="minorHAnsi" w:cstheme="minorHAnsi"/>
        </w:rPr>
      </w:pPr>
      <w:hyperlink r:id="rId25"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5A3AD01C"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3277CE">
        <w:rPr>
          <w:rFonts w:asciiTheme="minorHAnsi" w:hAnsiTheme="minorHAnsi" w:cstheme="minorHAnsi"/>
        </w:rPr>
        <w:t>(Shred-It)</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7648231B" w:rsidR="00C9447D" w:rsidRDefault="00C9447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BURNLEY GROUP PRACTICE is a member of the </w:t>
      </w:r>
      <w:r w:rsidR="003277CE">
        <w:rPr>
          <w:rFonts w:asciiTheme="minorHAnsi" w:hAnsiTheme="minorHAnsi" w:cstheme="minorHAnsi"/>
          <w:sz w:val="22"/>
          <w:szCs w:val="22"/>
        </w:rPr>
        <w:t>Burnley West</w:t>
      </w:r>
      <w:r>
        <w:rPr>
          <w:rFonts w:asciiTheme="minorHAnsi" w:hAnsiTheme="minorHAnsi" w:cstheme="minorHAnsi"/>
          <w:sz w:val="22"/>
          <w:szCs w:val="22"/>
        </w:rPr>
        <w:t xml:space="preserve"> PCN which includes the following</w:t>
      </w:r>
      <w:r w:rsidR="003277CE">
        <w:rPr>
          <w:rFonts w:asciiTheme="minorHAnsi" w:hAnsiTheme="minorHAnsi" w:cstheme="minorHAnsi"/>
          <w:sz w:val="22"/>
          <w:szCs w:val="22"/>
        </w:rPr>
        <w:t xml:space="preserve"> </w:t>
      </w:r>
      <w:r w:rsidR="00930987">
        <w:rPr>
          <w:rFonts w:asciiTheme="minorHAnsi" w:hAnsiTheme="minorHAnsi" w:cstheme="minorHAnsi"/>
          <w:sz w:val="22"/>
          <w:szCs w:val="22"/>
        </w:rPr>
        <w:t>local GP Practices:</w:t>
      </w:r>
    </w:p>
    <w:p w14:paraId="49998F96" w14:textId="193047B3" w:rsidR="00930987" w:rsidRDefault="00930987" w:rsidP="00C14EAF">
      <w:pPr>
        <w:pStyle w:val="selectionshareable"/>
        <w:spacing w:before="0" w:beforeAutospacing="0" w:after="0" w:afterAutospacing="0"/>
        <w:rPr>
          <w:rFonts w:asciiTheme="minorHAnsi" w:hAnsiTheme="minorHAnsi" w:cstheme="minorHAnsi"/>
          <w:sz w:val="22"/>
          <w:szCs w:val="22"/>
        </w:rPr>
      </w:pPr>
    </w:p>
    <w:p w14:paraId="6C3B4DFB" w14:textId="2742FC25" w:rsidR="00930987" w:rsidRDefault="003277CE"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Padiham Group Practice</w:t>
      </w:r>
    </w:p>
    <w:p w14:paraId="70893A2C" w14:textId="193E1DF1" w:rsidR="003277CE" w:rsidRDefault="003277CE"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Rosegrove Surgery</w:t>
      </w:r>
    </w:p>
    <w:p w14:paraId="7F0F712D" w14:textId="29FBE4C9" w:rsidR="003277CE" w:rsidRDefault="003277CE"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Ightenhill Medical Centre</w:t>
      </w:r>
    </w:p>
    <w:p w14:paraId="3F84B256" w14:textId="1CABFEAB" w:rsidR="003277CE" w:rsidRDefault="003277CE"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Riverside Surgery</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70C9F7D7"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the </w:t>
      </w:r>
      <w:r w:rsidR="000839EB">
        <w:rPr>
          <w:rFonts w:asciiTheme="minorHAnsi" w:hAnsiTheme="minorHAnsi" w:cstheme="minorHAnsi"/>
        </w:rPr>
        <w:t>PM to Complete</w:t>
      </w:r>
      <w:r w:rsidR="0075702C">
        <w:rPr>
          <w:rFonts w:asciiTheme="minorHAnsi" w:hAnsiTheme="minorHAnsi" w:cstheme="minorHAnsi"/>
        </w:rPr>
        <w:t xml:space="preserve"> 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4F1107" w:rsidP="003A3C73">
      <w:pPr>
        <w:rPr>
          <w:rFonts w:asciiTheme="minorHAnsi" w:hAnsiTheme="minorHAnsi" w:cstheme="minorHAnsi"/>
        </w:rPr>
      </w:pPr>
      <w:hyperlink r:id="rId26"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lastRenderedPageBreak/>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5CF11263"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176D1153" w14:textId="1E9D6D56" w:rsidR="001E1D94" w:rsidRDefault="004F1107" w:rsidP="008616A9">
      <w:pPr>
        <w:pStyle w:val="NoSpacing"/>
        <w:shd w:val="clear" w:color="auto" w:fill="FFFFFF" w:themeFill="background1"/>
        <w:rPr>
          <w:b/>
          <w:bCs/>
        </w:rPr>
      </w:pPr>
      <w:r>
        <w:rPr>
          <w:b/>
          <w:bCs/>
        </w:rPr>
        <w:t>Helen Harrison / Carol Tillotson</w:t>
      </w:r>
    </w:p>
    <w:p w14:paraId="61C25D29" w14:textId="77777777" w:rsidR="001E1D94" w:rsidRPr="001E1D94" w:rsidRDefault="001E1D94" w:rsidP="008616A9">
      <w:pPr>
        <w:pStyle w:val="NoSpacing"/>
        <w:shd w:val="clear" w:color="auto" w:fill="FFFFFF" w:themeFill="background1"/>
        <w:rPr>
          <w:b/>
          <w:bCs/>
        </w:rPr>
      </w:pPr>
    </w:p>
    <w:p w14:paraId="10C7E3C5" w14:textId="1A047920" w:rsidR="001E1D94" w:rsidRPr="001E1D94" w:rsidRDefault="001E1D94" w:rsidP="008616A9">
      <w:pPr>
        <w:pStyle w:val="NoSpacing"/>
        <w:shd w:val="clear" w:color="auto" w:fill="FFFFFF" w:themeFill="background1"/>
        <w:rPr>
          <w:b/>
          <w:bCs/>
        </w:rPr>
      </w:pPr>
      <w:r w:rsidRPr="001E1D94">
        <w:rPr>
          <w:b/>
          <w:bCs/>
        </w:rPr>
        <w:t>Caldicott Guardian:</w:t>
      </w:r>
    </w:p>
    <w:p w14:paraId="662CA749" w14:textId="72C95E36" w:rsidR="001E1D94" w:rsidRDefault="004F1107" w:rsidP="008616A9">
      <w:pPr>
        <w:pStyle w:val="NoSpacing"/>
        <w:shd w:val="clear" w:color="auto" w:fill="FFFFFF" w:themeFill="background1"/>
        <w:rPr>
          <w:b/>
          <w:bCs/>
        </w:rPr>
      </w:pPr>
      <w:r>
        <w:rPr>
          <w:b/>
          <w:bCs/>
        </w:rPr>
        <w:t>Dr Richard Daly</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5E75E3F0" w14:textId="1747AB11" w:rsidR="00FC5FE9" w:rsidRDefault="004F1107" w:rsidP="008616A9">
      <w:pPr>
        <w:pStyle w:val="NoSpacing"/>
        <w:shd w:val="clear" w:color="auto" w:fill="FFFFFF" w:themeFill="background1"/>
        <w:rPr>
          <w:b/>
          <w:bCs/>
        </w:rPr>
      </w:pPr>
      <w:r>
        <w:rPr>
          <w:b/>
          <w:bCs/>
        </w:rPr>
        <w:t>Hayley Gidman</w:t>
      </w:r>
    </w:p>
    <w:p w14:paraId="371B4B4E" w14:textId="2D24CC2C" w:rsidR="008039D4" w:rsidRDefault="008039D4"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4F1107"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7"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4F1107"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8"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4F1107"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9" w:history="1">
        <w:r w:rsidR="008039D4" w:rsidRPr="00B04988">
          <w:rPr>
            <w:rStyle w:val="Hyperlink"/>
            <w:rFonts w:asciiTheme="minorHAnsi" w:hAnsiTheme="minorHAnsi" w:cstheme="minorHAnsi"/>
          </w:rPr>
          <w:t>NHS Constitution</w:t>
        </w:r>
      </w:hyperlink>
    </w:p>
    <w:p w14:paraId="5D093DC9" w14:textId="77777777" w:rsidR="008039D4" w:rsidRPr="00B04988" w:rsidRDefault="004F1107"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4F1107"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4F1107"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2"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4F1107"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4"/>
      <w:footerReference w:type="default" r:id="rId3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A4EDC" w14:textId="77777777" w:rsidR="000C7899" w:rsidRDefault="000C7899" w:rsidP="00B578E2">
      <w:pPr>
        <w:spacing w:after="0" w:line="240" w:lineRule="auto"/>
      </w:pPr>
      <w:r>
        <w:separator/>
      </w:r>
    </w:p>
  </w:endnote>
  <w:endnote w:type="continuationSeparator" w:id="0">
    <w:p w14:paraId="2C29C169" w14:textId="77777777" w:rsidR="000C7899" w:rsidRDefault="000C7899"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C64E" w14:textId="4F51BE86" w:rsidR="00FE7672" w:rsidRDefault="00C6749C">
    <w:pPr>
      <w:pStyle w:val="Footer"/>
    </w:pPr>
    <w:r>
      <w:t>BURNLEY GROUP PRACTICE</w:t>
    </w:r>
    <w:r>
      <w:tab/>
    </w:r>
    <w:r w:rsidR="003277CE">
      <w:t>June</w:t>
    </w:r>
    <w:r w:rsidR="008715CB">
      <w:t xml:space="preserve"> 2021</w:t>
    </w:r>
    <w:r>
      <w:tab/>
      <w:t>Version 1.</w:t>
    </w:r>
    <w:r w:rsidR="00735A25">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BDCA5" w14:textId="77777777" w:rsidR="000C7899" w:rsidRDefault="000C7899" w:rsidP="00B578E2">
      <w:pPr>
        <w:spacing w:after="0" w:line="240" w:lineRule="auto"/>
      </w:pPr>
      <w:r>
        <w:separator/>
      </w:r>
    </w:p>
  </w:footnote>
  <w:footnote w:type="continuationSeparator" w:id="0">
    <w:p w14:paraId="005AB788" w14:textId="77777777" w:rsidR="000C7899" w:rsidRDefault="000C7899"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1684" w14:textId="6C5A5DEF" w:rsidR="00B578E2" w:rsidRDefault="00B578E2">
    <w:pPr>
      <w:pStyle w:val="Header"/>
    </w:pPr>
    <w:r>
      <w:tab/>
      <w:t xml:space="preserve">                                                                                                                                                                       </w:t>
    </w:r>
    <w:r w:rsidR="004F1107">
      <w:pict w14:anchorId="50F3A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4.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17"/>
  </w:num>
  <w:num w:numId="4">
    <w:abstractNumId w:val="9"/>
  </w:num>
  <w:num w:numId="5">
    <w:abstractNumId w:val="1"/>
  </w:num>
  <w:num w:numId="6">
    <w:abstractNumId w:val="26"/>
  </w:num>
  <w:num w:numId="7">
    <w:abstractNumId w:val="4"/>
  </w:num>
  <w:num w:numId="8">
    <w:abstractNumId w:val="2"/>
  </w:num>
  <w:num w:numId="9">
    <w:abstractNumId w:val="14"/>
  </w:num>
  <w:num w:numId="10">
    <w:abstractNumId w:val="0"/>
  </w:num>
  <w:num w:numId="11">
    <w:abstractNumId w:val="10"/>
  </w:num>
  <w:num w:numId="12">
    <w:abstractNumId w:val="22"/>
  </w:num>
  <w:num w:numId="13">
    <w:abstractNumId w:val="7"/>
  </w:num>
  <w:num w:numId="14">
    <w:abstractNumId w:val="28"/>
  </w:num>
  <w:num w:numId="15">
    <w:abstractNumId w:val="15"/>
  </w:num>
  <w:num w:numId="16">
    <w:abstractNumId w:val="21"/>
  </w:num>
  <w:num w:numId="17">
    <w:abstractNumId w:val="13"/>
  </w:num>
  <w:num w:numId="18">
    <w:abstractNumId w:val="29"/>
  </w:num>
  <w:num w:numId="19">
    <w:abstractNumId w:val="20"/>
  </w:num>
  <w:num w:numId="20">
    <w:abstractNumId w:val="8"/>
  </w:num>
  <w:num w:numId="21">
    <w:abstractNumId w:val="6"/>
  </w:num>
  <w:num w:numId="22">
    <w:abstractNumId w:val="5"/>
  </w:num>
  <w:num w:numId="23">
    <w:abstractNumId w:val="27"/>
  </w:num>
  <w:num w:numId="24">
    <w:abstractNumId w:val="18"/>
  </w:num>
  <w:num w:numId="25">
    <w:abstractNumId w:val="11"/>
  </w:num>
  <w:num w:numId="26">
    <w:abstractNumId w:val="16"/>
  </w:num>
  <w:num w:numId="27">
    <w:abstractNumId w:val="24"/>
  </w:num>
  <w:num w:numId="28">
    <w:abstractNumId w:val="3"/>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C7899"/>
    <w:rsid w:val="000D1380"/>
    <w:rsid w:val="000D6BD0"/>
    <w:rsid w:val="000F2A4A"/>
    <w:rsid w:val="000F3733"/>
    <w:rsid w:val="000F4475"/>
    <w:rsid w:val="000F6AFC"/>
    <w:rsid w:val="000F7FAC"/>
    <w:rsid w:val="00106641"/>
    <w:rsid w:val="001076D5"/>
    <w:rsid w:val="00120E23"/>
    <w:rsid w:val="0012218A"/>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F57BF"/>
    <w:rsid w:val="001F6FDF"/>
    <w:rsid w:val="002014AE"/>
    <w:rsid w:val="0020197A"/>
    <w:rsid w:val="00203641"/>
    <w:rsid w:val="00210B73"/>
    <w:rsid w:val="002112F6"/>
    <w:rsid w:val="00211487"/>
    <w:rsid w:val="002114B1"/>
    <w:rsid w:val="00217CED"/>
    <w:rsid w:val="00230C17"/>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11326"/>
    <w:rsid w:val="003277CE"/>
    <w:rsid w:val="00333B19"/>
    <w:rsid w:val="00334FA0"/>
    <w:rsid w:val="0034565A"/>
    <w:rsid w:val="00345D4B"/>
    <w:rsid w:val="003617F3"/>
    <w:rsid w:val="00370FCF"/>
    <w:rsid w:val="00375DD1"/>
    <w:rsid w:val="003817F1"/>
    <w:rsid w:val="00382525"/>
    <w:rsid w:val="00385905"/>
    <w:rsid w:val="003910E5"/>
    <w:rsid w:val="003928B1"/>
    <w:rsid w:val="003932DF"/>
    <w:rsid w:val="003971C8"/>
    <w:rsid w:val="003A3075"/>
    <w:rsid w:val="003A3C73"/>
    <w:rsid w:val="003A6994"/>
    <w:rsid w:val="003B49A7"/>
    <w:rsid w:val="003C1197"/>
    <w:rsid w:val="003C3475"/>
    <w:rsid w:val="003C481D"/>
    <w:rsid w:val="003C5E88"/>
    <w:rsid w:val="003C7419"/>
    <w:rsid w:val="003D4847"/>
    <w:rsid w:val="003D6302"/>
    <w:rsid w:val="003F550D"/>
    <w:rsid w:val="00407BC9"/>
    <w:rsid w:val="00410F48"/>
    <w:rsid w:val="004125EC"/>
    <w:rsid w:val="004137AD"/>
    <w:rsid w:val="00414D6B"/>
    <w:rsid w:val="004324BE"/>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107"/>
    <w:rsid w:val="004F1AD0"/>
    <w:rsid w:val="0051184B"/>
    <w:rsid w:val="005129AF"/>
    <w:rsid w:val="005135DA"/>
    <w:rsid w:val="00514AD3"/>
    <w:rsid w:val="005213C6"/>
    <w:rsid w:val="00533055"/>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1D62"/>
    <w:rsid w:val="005B2126"/>
    <w:rsid w:val="005B6354"/>
    <w:rsid w:val="005C01C1"/>
    <w:rsid w:val="005C17C3"/>
    <w:rsid w:val="005C3934"/>
    <w:rsid w:val="005E0A0D"/>
    <w:rsid w:val="005E1E0E"/>
    <w:rsid w:val="005E599D"/>
    <w:rsid w:val="005F1B00"/>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91368"/>
    <w:rsid w:val="007A0A08"/>
    <w:rsid w:val="007A3DA9"/>
    <w:rsid w:val="007A4995"/>
    <w:rsid w:val="007A4E56"/>
    <w:rsid w:val="007A798F"/>
    <w:rsid w:val="007B1D9F"/>
    <w:rsid w:val="007C1480"/>
    <w:rsid w:val="007C1EC0"/>
    <w:rsid w:val="007C25BD"/>
    <w:rsid w:val="007C3139"/>
    <w:rsid w:val="007C3ABC"/>
    <w:rsid w:val="007F3217"/>
    <w:rsid w:val="008039D4"/>
    <w:rsid w:val="00805577"/>
    <w:rsid w:val="00807FC5"/>
    <w:rsid w:val="008111AE"/>
    <w:rsid w:val="0083430E"/>
    <w:rsid w:val="00834F80"/>
    <w:rsid w:val="0083730D"/>
    <w:rsid w:val="00847F19"/>
    <w:rsid w:val="00851121"/>
    <w:rsid w:val="0086044C"/>
    <w:rsid w:val="008616A9"/>
    <w:rsid w:val="00865470"/>
    <w:rsid w:val="00871434"/>
    <w:rsid w:val="008715CB"/>
    <w:rsid w:val="00877E55"/>
    <w:rsid w:val="00887FBF"/>
    <w:rsid w:val="00890F8E"/>
    <w:rsid w:val="008967DF"/>
    <w:rsid w:val="008A351A"/>
    <w:rsid w:val="008B2E14"/>
    <w:rsid w:val="008B5BEE"/>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645C"/>
    <w:rsid w:val="009A1C38"/>
    <w:rsid w:val="009A2DD7"/>
    <w:rsid w:val="009A5F76"/>
    <w:rsid w:val="009B21FF"/>
    <w:rsid w:val="009B59F9"/>
    <w:rsid w:val="009D03AA"/>
    <w:rsid w:val="009D070C"/>
    <w:rsid w:val="009D3070"/>
    <w:rsid w:val="009D4966"/>
    <w:rsid w:val="009D5899"/>
    <w:rsid w:val="009E76C9"/>
    <w:rsid w:val="00A02586"/>
    <w:rsid w:val="00A14C5F"/>
    <w:rsid w:val="00A14CB1"/>
    <w:rsid w:val="00A169F9"/>
    <w:rsid w:val="00A200C1"/>
    <w:rsid w:val="00A23C0F"/>
    <w:rsid w:val="00A25D68"/>
    <w:rsid w:val="00A2615E"/>
    <w:rsid w:val="00A35D7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63C3B"/>
    <w:rsid w:val="00B64F02"/>
    <w:rsid w:val="00B655C3"/>
    <w:rsid w:val="00B76DB1"/>
    <w:rsid w:val="00B9097C"/>
    <w:rsid w:val="00B92B1C"/>
    <w:rsid w:val="00B92B9A"/>
    <w:rsid w:val="00B94788"/>
    <w:rsid w:val="00BA057D"/>
    <w:rsid w:val="00BB34C5"/>
    <w:rsid w:val="00BC080F"/>
    <w:rsid w:val="00BC1FF9"/>
    <w:rsid w:val="00BC5EFB"/>
    <w:rsid w:val="00BC6746"/>
    <w:rsid w:val="00BC70CF"/>
    <w:rsid w:val="00BF0067"/>
    <w:rsid w:val="00C07D97"/>
    <w:rsid w:val="00C13C31"/>
    <w:rsid w:val="00C14EAF"/>
    <w:rsid w:val="00C16543"/>
    <w:rsid w:val="00C167D4"/>
    <w:rsid w:val="00C20940"/>
    <w:rsid w:val="00C30E35"/>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2E6C"/>
    <w:rsid w:val="00CF37C0"/>
    <w:rsid w:val="00CF3AEB"/>
    <w:rsid w:val="00D0395B"/>
    <w:rsid w:val="00D12655"/>
    <w:rsid w:val="00D16B9A"/>
    <w:rsid w:val="00D20053"/>
    <w:rsid w:val="00D20FC5"/>
    <w:rsid w:val="00D41338"/>
    <w:rsid w:val="00D413C3"/>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4AF3"/>
    <w:rsid w:val="00DC0C33"/>
    <w:rsid w:val="00DE4B64"/>
    <w:rsid w:val="00DF32B4"/>
    <w:rsid w:val="00DF6BF5"/>
    <w:rsid w:val="00E02812"/>
    <w:rsid w:val="00E02B0A"/>
    <w:rsid w:val="00E05A05"/>
    <w:rsid w:val="00E10357"/>
    <w:rsid w:val="00E1672C"/>
    <w:rsid w:val="00E1778E"/>
    <w:rsid w:val="00E22970"/>
    <w:rsid w:val="00E22A15"/>
    <w:rsid w:val="00E3079F"/>
    <w:rsid w:val="00E341B4"/>
    <w:rsid w:val="00E37206"/>
    <w:rsid w:val="00E407E1"/>
    <w:rsid w:val="00E44139"/>
    <w:rsid w:val="00E5118C"/>
    <w:rsid w:val="00E566A9"/>
    <w:rsid w:val="00E6153A"/>
    <w:rsid w:val="00E7773F"/>
    <w:rsid w:val="00E80034"/>
    <w:rsid w:val="00E8016A"/>
    <w:rsid w:val="00E85980"/>
    <w:rsid w:val="00E85B0C"/>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gp.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https://www.nhs.uk/your-nhs-data-matter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ma.org.uk/"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digital.nhs.uk/services/national-data-opt-out" TargetMode="Externa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www.gov.uk/government/publications/the-nhs-constitution-for-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planning-and-improving-research/application-summaries/confidentiality-advisory-group-regist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data-and-information/looking-after-information/data-security-and-information-governance/information-governance-alliance-ig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https://ico.org.uk/" TargetMode="External"/><Relationship Id="rId3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77597-E34A-4B0A-81E2-36F6AD0B0DA0}">
  <ds:schemaRefs>
    <ds:schemaRef ds:uri="http://schemas.openxmlformats.org/officeDocument/2006/bibliography"/>
  </ds:schemaRefs>
</ds:datastoreItem>
</file>

<file path=customXml/itemProps3.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4.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5880</Words>
  <Characters>33517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HARRISON, Helen (NHS EAST LANCASHIRE CCG)</cp:lastModifiedBy>
  <cp:revision>4</cp:revision>
  <cp:lastPrinted>2019-06-13T09:46:00Z</cp:lastPrinted>
  <dcterms:created xsi:type="dcterms:W3CDTF">2021-06-17T12:28:00Z</dcterms:created>
  <dcterms:modified xsi:type="dcterms:W3CDTF">2021-06-17T12:35:00Z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